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327B" w14:textId="3C560532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br/>
        <w:t xml:space="preserve">Regulamin </w:t>
      </w:r>
      <w:r w:rsidR="00385FE4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t>Szkolnego Językowego K</w:t>
      </w:r>
      <w:r w:rsidRPr="00C4112E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t>onkursu</w:t>
      </w:r>
      <w:r w:rsidR="00385FE4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t xml:space="preserve"> Recytatorskiego</w:t>
      </w:r>
    </w:p>
    <w:p w14:paraId="48616EA0" w14:textId="7777777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</w:p>
    <w:p w14:paraId="5CDDD713" w14:textId="7777777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1. Konkurs skierowany jest do uczniów ULO;</w:t>
      </w:r>
    </w:p>
    <w:p w14:paraId="4590E3C5" w14:textId="7777777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2. Konkurs ma formę prezentacji online (w formacie mp4) jednego, dowolnego utworu literackiego w jednym z wymienionych języków: francuskim, hiszpańskim, niemieckim, norweskim lub rosyjskim;</w:t>
      </w:r>
    </w:p>
    <w:p w14:paraId="627EDDAC" w14:textId="7777777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3. Do konkursu można przystąpić wyłącznie indywidualnie;</w:t>
      </w:r>
    </w:p>
    <w:p w14:paraId="380AF8E9" w14:textId="7777777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5. Oceny wystąpień dokonana powołane jury konkursu;</w:t>
      </w:r>
    </w:p>
    <w:p w14:paraId="17FBCBED" w14:textId="0B46AB5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 xml:space="preserve">6. Termin nadsyłania nagrań wraz z kartą zgłoszenia upływa </w:t>
      </w:r>
      <w:r w:rsidR="00385FE4">
        <w:rPr>
          <w:rFonts w:ascii="inherit" w:eastAsia="Times New Roman" w:hAnsi="inherit" w:cs="Times New Roman"/>
          <w:sz w:val="23"/>
          <w:szCs w:val="23"/>
          <w:lang w:eastAsia="pl-PL"/>
        </w:rPr>
        <w:t>13</w:t>
      </w: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 xml:space="preserve"> stycznia 202</w:t>
      </w:r>
      <w:r w:rsidR="00385FE4">
        <w:rPr>
          <w:rFonts w:ascii="inherit" w:eastAsia="Times New Roman" w:hAnsi="inherit" w:cs="Times New Roman"/>
          <w:sz w:val="23"/>
          <w:szCs w:val="23"/>
          <w:lang w:eastAsia="pl-PL"/>
        </w:rPr>
        <w:t>3</w:t>
      </w: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;</w:t>
      </w:r>
    </w:p>
    <w:p w14:paraId="31CB0F4D" w14:textId="2F926985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7. Nagrania należy przesłać na adre</w:t>
      </w:r>
      <w:r w:rsidR="00FB4F93">
        <w:rPr>
          <w:rFonts w:ascii="inherit" w:eastAsia="Times New Roman" w:hAnsi="inherit" w:cs="Times New Roman"/>
          <w:sz w:val="23"/>
          <w:szCs w:val="23"/>
          <w:lang w:eastAsia="pl-PL"/>
        </w:rPr>
        <w:t>s j.mampe@pozytywneinicjatywy.pl</w:t>
      </w:r>
    </w:p>
    <w:p w14:paraId="50D9970A" w14:textId="77777777" w:rsidR="008357AF" w:rsidRDefault="008357AF"/>
    <w:sectPr w:rsidR="0083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AF"/>
    <w:rsid w:val="00385FE4"/>
    <w:rsid w:val="008357AF"/>
    <w:rsid w:val="00C4112E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A3AC"/>
  <w15:chartTrackingRefBased/>
  <w15:docId w15:val="{32AE6980-FA6A-4A2D-8485-E82ACD1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3030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763">
                          <w:marLeft w:val="4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3388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0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56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0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61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00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42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38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58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6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16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204516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1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220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823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Mampe</dc:creator>
  <cp:keywords/>
  <dc:description/>
  <cp:lastModifiedBy>Joanna Mampe</cp:lastModifiedBy>
  <cp:revision>7</cp:revision>
  <dcterms:created xsi:type="dcterms:W3CDTF">2022-01-08T20:52:00Z</dcterms:created>
  <dcterms:modified xsi:type="dcterms:W3CDTF">2022-11-21T19:32:00Z</dcterms:modified>
</cp:coreProperties>
</file>